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E9C" w:rsidRDefault="005C1436">
      <w:pPr>
        <w:rPr>
          <w:rFonts w:ascii="Times New Roman" w:eastAsia="Times New Roman" w:hAnsi="Times New Roman" w:cs="Times New Roman"/>
          <w:b/>
          <w:bCs/>
          <w:sz w:val="48"/>
          <w:szCs w:val="48"/>
        </w:rPr>
      </w:pPr>
      <w:r>
        <w:rPr>
          <w:rFonts w:ascii="Times New Roman" w:eastAsia="Times New Roman" w:hAnsi="Times New Roman" w:cs="Times New Roman"/>
          <w:b/>
          <w:bCs/>
          <w:sz w:val="48"/>
          <w:szCs w:val="48"/>
        </w:rPr>
        <w:t xml:space="preserve">                            HEMI E</w:t>
      </w:r>
      <w:r w:rsidRPr="005C1436">
        <w:rPr>
          <w:rFonts w:ascii="Times New Roman" w:eastAsia="Times New Roman" w:hAnsi="Times New Roman" w:cs="Times New Roman"/>
          <w:b/>
          <w:bCs/>
          <w:sz w:val="48"/>
          <w:szCs w:val="48"/>
        </w:rPr>
        <w:t>ngines</w:t>
      </w:r>
    </w:p>
    <w:p w:rsidR="005C1436" w:rsidRDefault="005C1436">
      <w:pPr>
        <w:rPr>
          <w:rFonts w:ascii="Times New Roman" w:eastAsia="Times New Roman" w:hAnsi="Times New Roman" w:cs="Times New Roman"/>
          <w:b/>
          <w:bCs/>
          <w:sz w:val="48"/>
          <w:szCs w:val="48"/>
        </w:rPr>
      </w:pPr>
    </w:p>
    <w:p w:rsidR="005C1436" w:rsidRDefault="005C1436">
      <w:pP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INTRODUCTION</w:t>
      </w:r>
    </w:p>
    <w:p w:rsidR="005C1436" w:rsidRDefault="0091709A">
      <w:pPr>
        <w:rPr>
          <w:rFonts w:ascii="Times New Roman" w:eastAsia="Times New Roman" w:hAnsi="Times New Roman" w:cs="Times New Roman"/>
          <w:bCs/>
          <w:sz w:val="24"/>
          <w:szCs w:val="24"/>
        </w:rPr>
      </w:pPr>
      <w:r w:rsidRPr="0091709A">
        <w:rPr>
          <w:rFonts w:ascii="Times New Roman" w:eastAsia="Times New Roman" w:hAnsi="Times New Roman" w:cs="Times New Roman"/>
          <w:b/>
          <w:bCs/>
          <w:noProof/>
          <w:sz w:val="32"/>
          <w:szCs w:val="32"/>
          <w:lang w:val="en-GB" w:eastAsia="en-GB"/>
        </w:rPr>
        <w:drawing>
          <wp:inline distT="0" distB="0" distL="0" distR="0">
            <wp:extent cx="2095500" cy="2686050"/>
            <wp:effectExtent l="19050" t="0" r="0" b="0"/>
            <wp:docPr id="19" name="Picture 19" descr="http://upload.wikimedia.org/wikipedia/en/thumb/d/d6/Active_Chamber.jpg/220px-Active_Chamber.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en/thumb/d/d6/Active_Chamber.jpg/220px-Active_Chamber.jpg">
                      <a:hlinkClick r:id="rId6"/>
                    </pic:cNvPr>
                    <pic:cNvPicPr>
                      <a:picLocks noChangeAspect="1" noChangeArrowheads="1"/>
                    </pic:cNvPicPr>
                  </pic:nvPicPr>
                  <pic:blipFill>
                    <a:blip r:embed="rId7"/>
                    <a:srcRect/>
                    <a:stretch>
                      <a:fillRect/>
                    </a:stretch>
                  </pic:blipFill>
                  <pic:spPr bwMode="auto">
                    <a:xfrm>
                      <a:off x="0" y="0"/>
                      <a:ext cx="2095500" cy="2686050"/>
                    </a:xfrm>
                    <a:prstGeom prst="rect">
                      <a:avLst/>
                    </a:prstGeom>
                    <a:noFill/>
                    <a:ln w="9525">
                      <a:noFill/>
                      <a:miter lim="800000"/>
                      <a:headEnd/>
                      <a:tailEnd/>
                    </a:ln>
                  </pic:spPr>
                </pic:pic>
              </a:graphicData>
            </a:graphic>
          </wp:inline>
        </w:drawing>
      </w:r>
      <w:r w:rsidR="005C1436">
        <w:rPr>
          <w:rFonts w:ascii="Times New Roman" w:eastAsia="Times New Roman" w:hAnsi="Times New Roman" w:cs="Times New Roman"/>
          <w:b/>
          <w:bCs/>
          <w:sz w:val="32"/>
          <w:szCs w:val="32"/>
        </w:rPr>
        <w:tab/>
      </w:r>
      <w:r w:rsidR="005C1436" w:rsidRPr="005C1436">
        <w:rPr>
          <w:rFonts w:ascii="Times New Roman" w:eastAsia="Times New Roman" w:hAnsi="Times New Roman" w:cs="Times New Roman"/>
          <w:bCs/>
          <w:sz w:val="24"/>
          <w:szCs w:val="24"/>
        </w:rPr>
        <w:t>En</w:t>
      </w:r>
      <w:r w:rsidR="005C1436">
        <w:rPr>
          <w:rFonts w:ascii="Times New Roman" w:eastAsia="Times New Roman" w:hAnsi="Times New Roman" w:cs="Times New Roman"/>
          <w:bCs/>
          <w:sz w:val="24"/>
          <w:szCs w:val="24"/>
        </w:rPr>
        <w:t>gines are the major components of any automobile.</w:t>
      </w:r>
      <w:r w:rsidRPr="0091709A">
        <w:rPr>
          <w:rFonts w:ascii="Arial" w:hAnsi="Arial" w:cs="Arial"/>
          <w:noProof/>
          <w:color w:val="0645AD"/>
          <w:sz w:val="18"/>
          <w:szCs w:val="18"/>
        </w:rPr>
        <w:t xml:space="preserve"> </w:t>
      </w:r>
      <w:r w:rsidRPr="0091709A">
        <w:rPr>
          <w:rFonts w:ascii="Times New Roman" w:eastAsia="Times New Roman" w:hAnsi="Times New Roman" w:cs="Times New Roman"/>
          <w:bCs/>
          <w:noProof/>
          <w:sz w:val="24"/>
          <w:szCs w:val="24"/>
          <w:lang w:val="en-GB" w:eastAsia="en-GB"/>
        </w:rPr>
        <w:drawing>
          <wp:inline distT="0" distB="0" distL="0" distR="0">
            <wp:extent cx="2038350" cy="2047875"/>
            <wp:effectExtent l="19050" t="0" r="0" b="0"/>
            <wp:docPr id="21" name="Picture 21" descr="http://upload.wikimedia.org/wikipedia/en/6/60/NEWHemi_Chamber.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en/6/60/NEWHemi_Chamber.jpg">
                      <a:hlinkClick r:id="rId8"/>
                    </pic:cNvPr>
                    <pic:cNvPicPr>
                      <a:picLocks noChangeAspect="1" noChangeArrowheads="1"/>
                    </pic:cNvPicPr>
                  </pic:nvPicPr>
                  <pic:blipFill>
                    <a:blip r:embed="rId9"/>
                    <a:srcRect/>
                    <a:stretch>
                      <a:fillRect/>
                    </a:stretch>
                  </pic:blipFill>
                  <pic:spPr bwMode="auto">
                    <a:xfrm>
                      <a:off x="0" y="0"/>
                      <a:ext cx="2038350" cy="2047875"/>
                    </a:xfrm>
                    <a:prstGeom prst="rect">
                      <a:avLst/>
                    </a:prstGeom>
                    <a:noFill/>
                    <a:ln w="9525">
                      <a:noFill/>
                      <a:miter lim="800000"/>
                      <a:headEnd/>
                      <a:tailEnd/>
                    </a:ln>
                  </pic:spPr>
                </pic:pic>
              </a:graphicData>
            </a:graphic>
          </wp:inline>
        </w:drawing>
      </w:r>
    </w:p>
    <w:p w:rsidR="005C1436" w:rsidRDefault="005C1436">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HISTORY</w:t>
      </w:r>
    </w:p>
    <w:p w:rsidR="00C30C8E" w:rsidRDefault="00C30C8E">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 xml:space="preserve">                                  </w:t>
      </w:r>
      <w:r w:rsidRPr="00C30C8E">
        <w:rPr>
          <w:rFonts w:ascii="Times New Roman" w:eastAsia="Times New Roman" w:hAnsi="Times New Roman" w:cs="Times New Roman"/>
          <w:b/>
          <w:bCs/>
          <w:noProof/>
          <w:sz w:val="28"/>
          <w:szCs w:val="28"/>
          <w:lang w:val="en-GB" w:eastAsia="en-GB"/>
        </w:rPr>
        <w:drawing>
          <wp:inline distT="0" distB="0" distL="0" distR="0">
            <wp:extent cx="2095500" cy="2057400"/>
            <wp:effectExtent l="19050" t="0" r="0" b="0"/>
            <wp:docPr id="1" name="Picture 3" descr="http://upload.wikimedia.org/wikipedia/commons/thumb/d/da/1903_premier.jpg/220px-1903_premier.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d/da/1903_premier.jpg/220px-1903_premier.jpg">
                      <a:hlinkClick r:id="rId10"/>
                    </pic:cNvPr>
                    <pic:cNvPicPr>
                      <a:picLocks noChangeAspect="1" noChangeArrowheads="1"/>
                    </pic:cNvPicPr>
                  </pic:nvPicPr>
                  <pic:blipFill>
                    <a:blip r:embed="rId11"/>
                    <a:srcRect/>
                    <a:stretch>
                      <a:fillRect/>
                    </a:stretch>
                  </pic:blipFill>
                  <pic:spPr bwMode="auto">
                    <a:xfrm>
                      <a:off x="0" y="0"/>
                      <a:ext cx="2095500" cy="2057400"/>
                    </a:xfrm>
                    <a:prstGeom prst="rect">
                      <a:avLst/>
                    </a:prstGeom>
                    <a:noFill/>
                    <a:ln w="9525">
                      <a:noFill/>
                      <a:miter lim="800000"/>
                      <a:headEnd/>
                      <a:tailEnd/>
                    </a:ln>
                  </pic:spPr>
                </pic:pic>
              </a:graphicData>
            </a:graphic>
          </wp:inline>
        </w:drawing>
      </w:r>
    </w:p>
    <w:p w:rsidR="005C1436" w:rsidRPr="00C30C8E" w:rsidRDefault="005C1436" w:rsidP="005C1436">
      <w:pPr>
        <w:pStyle w:val="NormalWeb"/>
        <w:spacing w:before="96" w:beforeAutospacing="0" w:after="120" w:afterAutospacing="0" w:line="360" w:lineRule="atLeast"/>
        <w:rPr>
          <w:color w:val="000000"/>
          <w:sz w:val="23"/>
          <w:szCs w:val="23"/>
        </w:rPr>
      </w:pPr>
      <w:r>
        <w:rPr>
          <w:b/>
          <w:bCs/>
          <w:sz w:val="28"/>
          <w:szCs w:val="28"/>
        </w:rPr>
        <w:tab/>
      </w:r>
      <w:r w:rsidRPr="00C30C8E">
        <w:rPr>
          <w:color w:val="000000"/>
          <w:sz w:val="23"/>
          <w:szCs w:val="23"/>
        </w:rPr>
        <w:t>Hemispherical combustion chambers, which had been used for centuries in</w:t>
      </w:r>
      <w:r w:rsidRPr="00C30C8E">
        <w:rPr>
          <w:rStyle w:val="apple-converted-space"/>
          <w:color w:val="000000"/>
          <w:sz w:val="23"/>
          <w:szCs w:val="23"/>
        </w:rPr>
        <w:t> </w:t>
      </w:r>
      <w:r w:rsidRPr="00C30C8E">
        <w:rPr>
          <w:sz w:val="23"/>
          <w:szCs w:val="23"/>
        </w:rPr>
        <w:t>mortars</w:t>
      </w:r>
      <w:r w:rsidRPr="00C30C8E">
        <w:rPr>
          <w:rStyle w:val="apple-converted-space"/>
          <w:color w:val="000000"/>
          <w:sz w:val="23"/>
          <w:szCs w:val="23"/>
        </w:rPr>
        <w:t> </w:t>
      </w:r>
      <w:r w:rsidRPr="00C30C8E">
        <w:rPr>
          <w:color w:val="000000"/>
          <w:sz w:val="23"/>
          <w:szCs w:val="23"/>
        </w:rPr>
        <w:t>and</w:t>
      </w:r>
      <w:r w:rsidRPr="00C30C8E">
        <w:rPr>
          <w:rStyle w:val="apple-converted-space"/>
          <w:color w:val="000000"/>
          <w:sz w:val="23"/>
          <w:szCs w:val="23"/>
        </w:rPr>
        <w:t> </w:t>
      </w:r>
      <w:proofErr w:type="gramStart"/>
      <w:r w:rsidRPr="00C30C8E">
        <w:rPr>
          <w:sz w:val="23"/>
          <w:szCs w:val="23"/>
        </w:rPr>
        <w:t>cannons</w:t>
      </w:r>
      <w:r w:rsidRPr="00C30C8E">
        <w:rPr>
          <w:color w:val="000000"/>
          <w:sz w:val="23"/>
          <w:szCs w:val="23"/>
        </w:rPr>
        <w:t xml:space="preserve"> </w:t>
      </w:r>
      <w:r w:rsidRPr="00C30C8E">
        <w:rPr>
          <w:rStyle w:val="apple-converted-space"/>
          <w:color w:val="000000"/>
          <w:sz w:val="23"/>
          <w:szCs w:val="23"/>
        </w:rPr>
        <w:t> </w:t>
      </w:r>
      <w:r w:rsidRPr="00C30C8E">
        <w:rPr>
          <w:color w:val="000000"/>
          <w:sz w:val="23"/>
          <w:szCs w:val="23"/>
        </w:rPr>
        <w:t>were</w:t>
      </w:r>
      <w:proofErr w:type="gramEnd"/>
      <w:r w:rsidRPr="00C30C8E">
        <w:rPr>
          <w:color w:val="000000"/>
          <w:sz w:val="23"/>
          <w:szCs w:val="23"/>
        </w:rPr>
        <w:t xml:space="preserve"> introduced on some of the earliest automotive engines, shortly after proving the concept of internal combustion engines themselves.</w:t>
      </w:r>
    </w:p>
    <w:p w:rsidR="005C1436" w:rsidRPr="00C30C8E" w:rsidRDefault="005C1436" w:rsidP="005C1436">
      <w:pPr>
        <w:pStyle w:val="NormalWeb"/>
        <w:spacing w:before="96" w:beforeAutospacing="0" w:after="120" w:afterAutospacing="0" w:line="360" w:lineRule="atLeast"/>
        <w:ind w:firstLine="720"/>
        <w:rPr>
          <w:color w:val="000000"/>
          <w:sz w:val="23"/>
          <w:szCs w:val="23"/>
        </w:rPr>
      </w:pPr>
      <w:r w:rsidRPr="00C30C8E">
        <w:rPr>
          <w:color w:val="000000"/>
          <w:sz w:val="23"/>
          <w:szCs w:val="23"/>
        </w:rPr>
        <w:t>Hemispherical cylinder heads have been used since at least 1901,</w:t>
      </w:r>
      <w:r w:rsidRPr="00C30C8E">
        <w:rPr>
          <w:rStyle w:val="apple-converted-space"/>
          <w:color w:val="000000"/>
          <w:sz w:val="23"/>
          <w:szCs w:val="23"/>
        </w:rPr>
        <w:t> </w:t>
      </w:r>
      <w:r w:rsidRPr="00C30C8E">
        <w:rPr>
          <w:color w:val="000000"/>
          <w:sz w:val="23"/>
          <w:szCs w:val="23"/>
        </w:rPr>
        <w:t>they were used by the</w:t>
      </w:r>
      <w:r w:rsidRPr="00C30C8E">
        <w:rPr>
          <w:rStyle w:val="apple-converted-space"/>
          <w:color w:val="000000"/>
          <w:sz w:val="23"/>
          <w:szCs w:val="23"/>
        </w:rPr>
        <w:t> </w:t>
      </w:r>
      <w:r w:rsidRPr="00C30C8E">
        <w:rPr>
          <w:sz w:val="23"/>
          <w:szCs w:val="23"/>
        </w:rPr>
        <w:t>Belgian</w:t>
      </w:r>
      <w:r w:rsidRPr="00C30C8E">
        <w:rPr>
          <w:rStyle w:val="apple-converted-space"/>
          <w:color w:val="000000"/>
          <w:sz w:val="23"/>
          <w:szCs w:val="23"/>
        </w:rPr>
        <w:t> </w:t>
      </w:r>
      <w:r w:rsidRPr="00C30C8E">
        <w:rPr>
          <w:color w:val="000000"/>
          <w:sz w:val="23"/>
          <w:szCs w:val="23"/>
        </w:rPr>
        <w:t>car maker</w:t>
      </w:r>
      <w:r w:rsidRPr="00C30C8E">
        <w:rPr>
          <w:rStyle w:val="apple-converted-space"/>
          <w:color w:val="000000"/>
          <w:sz w:val="23"/>
          <w:szCs w:val="23"/>
        </w:rPr>
        <w:t> </w:t>
      </w:r>
      <w:r w:rsidRPr="00C30C8E">
        <w:rPr>
          <w:sz w:val="23"/>
          <w:szCs w:val="23"/>
        </w:rPr>
        <w:t>Pipe</w:t>
      </w:r>
      <w:r w:rsidRPr="00C30C8E">
        <w:rPr>
          <w:rStyle w:val="apple-converted-space"/>
          <w:color w:val="000000"/>
          <w:sz w:val="23"/>
          <w:szCs w:val="23"/>
        </w:rPr>
        <w:t> </w:t>
      </w:r>
      <w:r w:rsidRPr="00C30C8E">
        <w:rPr>
          <w:color w:val="000000"/>
          <w:sz w:val="23"/>
          <w:szCs w:val="23"/>
        </w:rPr>
        <w:t>in 1905,</w:t>
      </w:r>
      <w:r w:rsidRPr="00C30C8E">
        <w:rPr>
          <w:rStyle w:val="apple-converted-space"/>
          <w:color w:val="000000"/>
          <w:sz w:val="23"/>
          <w:szCs w:val="23"/>
        </w:rPr>
        <w:t> </w:t>
      </w:r>
      <w:r w:rsidRPr="00C30C8E">
        <w:rPr>
          <w:color w:val="000000"/>
          <w:sz w:val="23"/>
          <w:szCs w:val="23"/>
        </w:rPr>
        <w:t>the</w:t>
      </w:r>
      <w:r w:rsidRPr="00C30C8E">
        <w:rPr>
          <w:rStyle w:val="apple-converted-space"/>
          <w:color w:val="000000"/>
          <w:sz w:val="23"/>
          <w:szCs w:val="23"/>
        </w:rPr>
        <w:t> </w:t>
      </w:r>
      <w:r w:rsidRPr="00C30C8E">
        <w:rPr>
          <w:sz w:val="23"/>
          <w:szCs w:val="23"/>
        </w:rPr>
        <w:t>Peugeot</w:t>
      </w:r>
      <w:r w:rsidRPr="00C30C8E">
        <w:rPr>
          <w:rStyle w:val="apple-converted-space"/>
          <w:color w:val="000000"/>
          <w:sz w:val="23"/>
          <w:szCs w:val="23"/>
        </w:rPr>
        <w:t> </w:t>
      </w:r>
      <w:r w:rsidRPr="00C30C8E">
        <w:rPr>
          <w:color w:val="000000"/>
          <w:sz w:val="23"/>
          <w:szCs w:val="23"/>
        </w:rPr>
        <w:t>Grand Prix Car of 1912, the</w:t>
      </w:r>
      <w:r w:rsidRPr="00C30C8E">
        <w:rPr>
          <w:rStyle w:val="apple-converted-space"/>
          <w:color w:val="000000"/>
          <w:sz w:val="23"/>
          <w:szCs w:val="23"/>
        </w:rPr>
        <w:t> </w:t>
      </w:r>
      <w:r w:rsidRPr="00C30C8E">
        <w:rPr>
          <w:sz w:val="23"/>
          <w:szCs w:val="23"/>
        </w:rPr>
        <w:t>Alfa Romeo GP</w:t>
      </w:r>
      <w:r w:rsidRPr="00C30C8E">
        <w:rPr>
          <w:rStyle w:val="apple-converted-space"/>
          <w:color w:val="000000"/>
          <w:sz w:val="23"/>
          <w:szCs w:val="23"/>
        </w:rPr>
        <w:t> </w:t>
      </w:r>
      <w:r w:rsidRPr="00C30C8E">
        <w:rPr>
          <w:color w:val="000000"/>
          <w:sz w:val="23"/>
          <w:szCs w:val="23"/>
        </w:rPr>
        <w:t>car of 1914,</w:t>
      </w:r>
      <w:r w:rsidRPr="00C30C8E">
        <w:rPr>
          <w:rStyle w:val="apple-converted-space"/>
          <w:color w:val="000000"/>
          <w:sz w:val="23"/>
          <w:szCs w:val="23"/>
        </w:rPr>
        <w:t> </w:t>
      </w:r>
      <w:r w:rsidRPr="00C30C8E">
        <w:rPr>
          <w:sz w:val="23"/>
          <w:szCs w:val="23"/>
        </w:rPr>
        <w:t>Daimler</w:t>
      </w:r>
      <w:r w:rsidRPr="00C30C8E">
        <w:rPr>
          <w:color w:val="000000"/>
          <w:sz w:val="23"/>
          <w:szCs w:val="23"/>
        </w:rPr>
        <w:t>, and</w:t>
      </w:r>
      <w:r w:rsidRPr="00C30C8E">
        <w:rPr>
          <w:rStyle w:val="apple-converted-space"/>
          <w:color w:val="000000"/>
          <w:sz w:val="23"/>
          <w:szCs w:val="23"/>
        </w:rPr>
        <w:t> </w:t>
      </w:r>
      <w:r w:rsidRPr="00C30C8E">
        <w:rPr>
          <w:sz w:val="23"/>
          <w:szCs w:val="23"/>
        </w:rPr>
        <w:t>Riley</w:t>
      </w:r>
      <w:r w:rsidRPr="00C30C8E">
        <w:rPr>
          <w:color w:val="000000"/>
          <w:sz w:val="23"/>
          <w:szCs w:val="23"/>
        </w:rPr>
        <w:t>.</w:t>
      </w:r>
      <w:r w:rsidRPr="00C30C8E">
        <w:rPr>
          <w:rStyle w:val="apple-converted-space"/>
          <w:color w:val="000000"/>
          <w:sz w:val="23"/>
          <w:szCs w:val="23"/>
        </w:rPr>
        <w:t> </w:t>
      </w:r>
      <w:r w:rsidRPr="00C30C8E">
        <w:rPr>
          <w:sz w:val="23"/>
          <w:szCs w:val="23"/>
        </w:rPr>
        <w:t>Stutz</w:t>
      </w:r>
      <w:r w:rsidRPr="00C30C8E">
        <w:rPr>
          <w:rStyle w:val="apple-converted-space"/>
          <w:color w:val="000000"/>
          <w:sz w:val="23"/>
          <w:szCs w:val="23"/>
        </w:rPr>
        <w:t> </w:t>
      </w:r>
      <w:r w:rsidRPr="00C30C8E">
        <w:rPr>
          <w:color w:val="000000"/>
          <w:sz w:val="23"/>
          <w:szCs w:val="23"/>
        </w:rPr>
        <w:t>built four valve engines, conceptually anticipating modern car engines. The</w:t>
      </w:r>
      <w:r w:rsidRPr="00C30C8E">
        <w:rPr>
          <w:rStyle w:val="apple-converted-space"/>
          <w:color w:val="000000"/>
          <w:sz w:val="23"/>
          <w:szCs w:val="23"/>
        </w:rPr>
        <w:t> </w:t>
      </w:r>
      <w:r w:rsidRPr="00C30C8E">
        <w:rPr>
          <w:sz w:val="23"/>
          <w:szCs w:val="23"/>
        </w:rPr>
        <w:t>BMW</w:t>
      </w:r>
      <w:r w:rsidRPr="00C30C8E">
        <w:rPr>
          <w:rStyle w:val="apple-converted-space"/>
          <w:color w:val="000000"/>
          <w:sz w:val="23"/>
          <w:szCs w:val="23"/>
        </w:rPr>
        <w:t> </w:t>
      </w:r>
      <w:r w:rsidRPr="00C30C8E">
        <w:rPr>
          <w:color w:val="000000"/>
          <w:sz w:val="23"/>
          <w:szCs w:val="23"/>
        </w:rPr>
        <w:t>double push rod design, taken over by</w:t>
      </w:r>
      <w:r w:rsidRPr="00C30C8E">
        <w:rPr>
          <w:rStyle w:val="apple-converted-space"/>
          <w:color w:val="000000"/>
          <w:sz w:val="23"/>
          <w:szCs w:val="23"/>
        </w:rPr>
        <w:t> </w:t>
      </w:r>
      <w:r w:rsidRPr="00C30C8E">
        <w:rPr>
          <w:sz w:val="23"/>
          <w:szCs w:val="23"/>
        </w:rPr>
        <w:t>Bristol Cars</w:t>
      </w:r>
      <w:r w:rsidRPr="00C30C8E">
        <w:rPr>
          <w:color w:val="000000"/>
          <w:sz w:val="23"/>
          <w:szCs w:val="23"/>
        </w:rPr>
        <w:t>, the</w:t>
      </w:r>
      <w:r w:rsidRPr="00C30C8E">
        <w:rPr>
          <w:rStyle w:val="apple-converted-space"/>
          <w:color w:val="000000"/>
          <w:sz w:val="23"/>
          <w:szCs w:val="23"/>
        </w:rPr>
        <w:t> </w:t>
      </w:r>
      <w:r w:rsidRPr="00C30C8E">
        <w:rPr>
          <w:sz w:val="23"/>
          <w:szCs w:val="23"/>
        </w:rPr>
        <w:t>Peugeot 403</w:t>
      </w:r>
      <w:r w:rsidRPr="00C30C8E">
        <w:rPr>
          <w:color w:val="000000"/>
          <w:sz w:val="23"/>
          <w:szCs w:val="23"/>
        </w:rPr>
        <w:t>, the</w:t>
      </w:r>
      <w:r w:rsidRPr="00C30C8E">
        <w:rPr>
          <w:rStyle w:val="apple-converted-space"/>
          <w:color w:val="000000"/>
          <w:sz w:val="23"/>
          <w:szCs w:val="23"/>
        </w:rPr>
        <w:t> </w:t>
      </w:r>
      <w:r w:rsidRPr="00C30C8E">
        <w:rPr>
          <w:sz w:val="23"/>
          <w:szCs w:val="23"/>
        </w:rPr>
        <w:t>Toyota T engine</w:t>
      </w:r>
      <w:r w:rsidRPr="00C30C8E">
        <w:rPr>
          <w:rStyle w:val="apple-converted-space"/>
          <w:color w:val="000000"/>
          <w:sz w:val="23"/>
          <w:szCs w:val="23"/>
        </w:rPr>
        <w:t> </w:t>
      </w:r>
      <w:r w:rsidRPr="00C30C8E">
        <w:rPr>
          <w:color w:val="000000"/>
          <w:sz w:val="23"/>
          <w:szCs w:val="23"/>
        </w:rPr>
        <w:t>and</w:t>
      </w:r>
      <w:r w:rsidRPr="00C30C8E">
        <w:rPr>
          <w:rStyle w:val="apple-converted-space"/>
          <w:color w:val="000000"/>
          <w:sz w:val="23"/>
          <w:szCs w:val="23"/>
        </w:rPr>
        <w:t> </w:t>
      </w:r>
      <w:r w:rsidRPr="00C30C8E">
        <w:rPr>
          <w:sz w:val="23"/>
          <w:szCs w:val="23"/>
        </w:rPr>
        <w:t>Harry Arminius Miller</w:t>
      </w:r>
      <w:r w:rsidRPr="00C30C8E">
        <w:rPr>
          <w:rStyle w:val="apple-converted-space"/>
          <w:color w:val="000000"/>
          <w:sz w:val="23"/>
          <w:szCs w:val="23"/>
        </w:rPr>
        <w:t> </w:t>
      </w:r>
      <w:r w:rsidRPr="00C30C8E">
        <w:rPr>
          <w:color w:val="000000"/>
          <w:sz w:val="23"/>
          <w:szCs w:val="23"/>
        </w:rPr>
        <w:t>racing engines are other examples.</w:t>
      </w:r>
    </w:p>
    <w:p w:rsidR="005C1436" w:rsidRPr="005C1436" w:rsidRDefault="005C1436" w:rsidP="005C1436">
      <w:pPr>
        <w:pStyle w:val="NormalWeb"/>
        <w:spacing w:before="96" w:beforeAutospacing="0" w:after="120" w:afterAutospacing="0" w:line="360" w:lineRule="atLeast"/>
        <w:rPr>
          <w:color w:val="000000"/>
        </w:rPr>
      </w:pPr>
      <w:r>
        <w:rPr>
          <w:bCs/>
        </w:rPr>
        <w:tab/>
      </w:r>
      <w:r w:rsidRPr="005C1436">
        <w:rPr>
          <w:color w:val="000000"/>
        </w:rPr>
        <w:t>In</w:t>
      </w:r>
      <w:r w:rsidRPr="005C1436">
        <w:rPr>
          <w:rStyle w:val="apple-converted-space"/>
          <w:color w:val="000000"/>
        </w:rPr>
        <w:t> </w:t>
      </w:r>
      <w:r w:rsidRPr="005C1436">
        <w:t>automotive engineering</w:t>
      </w:r>
      <w:r w:rsidRPr="005C1436">
        <w:rPr>
          <w:color w:val="000000"/>
        </w:rPr>
        <w:t>, an</w:t>
      </w:r>
      <w:r w:rsidRPr="005C1436">
        <w:rPr>
          <w:rStyle w:val="apple-converted-space"/>
          <w:color w:val="000000"/>
        </w:rPr>
        <w:t> </w:t>
      </w:r>
      <w:r w:rsidRPr="005C1436">
        <w:rPr>
          <w:b/>
          <w:bCs/>
          <w:color w:val="000000"/>
        </w:rPr>
        <w:t>overhead valve</w:t>
      </w:r>
      <w:r w:rsidRPr="005C1436">
        <w:rPr>
          <w:rStyle w:val="apple-converted-space"/>
          <w:color w:val="000000"/>
        </w:rPr>
        <w:t> </w:t>
      </w:r>
      <w:r w:rsidRPr="005C1436">
        <w:t>internal combustion engine</w:t>
      </w:r>
      <w:r w:rsidRPr="005C1436">
        <w:rPr>
          <w:rStyle w:val="apple-converted-space"/>
          <w:color w:val="000000"/>
        </w:rPr>
        <w:t> </w:t>
      </w:r>
      <w:r w:rsidRPr="005C1436">
        <w:rPr>
          <w:color w:val="000000"/>
        </w:rPr>
        <w:t>is one in which the intake and exhaust</w:t>
      </w:r>
      <w:r w:rsidRPr="005C1436">
        <w:rPr>
          <w:rStyle w:val="apple-converted-space"/>
          <w:color w:val="000000"/>
        </w:rPr>
        <w:t> </w:t>
      </w:r>
      <w:r w:rsidRPr="005C1436">
        <w:t>valves</w:t>
      </w:r>
      <w:r w:rsidRPr="005C1436">
        <w:rPr>
          <w:rStyle w:val="apple-converted-space"/>
          <w:color w:val="000000"/>
        </w:rPr>
        <w:t> </w:t>
      </w:r>
      <w:r w:rsidRPr="005C1436">
        <w:rPr>
          <w:color w:val="000000"/>
        </w:rPr>
        <w:t>and ports are contained within the</w:t>
      </w:r>
      <w:r>
        <w:rPr>
          <w:color w:val="000000"/>
        </w:rPr>
        <w:t xml:space="preserve"> </w:t>
      </w:r>
      <w:r w:rsidRPr="005C1436">
        <w:t>cylinder head</w:t>
      </w:r>
      <w:r w:rsidRPr="005C1436">
        <w:rPr>
          <w:color w:val="000000"/>
        </w:rPr>
        <w:t>.</w:t>
      </w:r>
    </w:p>
    <w:p w:rsidR="005C1436" w:rsidRPr="005C1436" w:rsidRDefault="005C1436" w:rsidP="005C1436">
      <w:pPr>
        <w:pStyle w:val="NormalWeb"/>
        <w:spacing w:before="96" w:beforeAutospacing="0" w:after="120" w:afterAutospacing="0" w:line="360" w:lineRule="atLeast"/>
        <w:rPr>
          <w:color w:val="000000"/>
        </w:rPr>
      </w:pPr>
      <w:r w:rsidRPr="005C1436">
        <w:rPr>
          <w:color w:val="000000"/>
        </w:rPr>
        <w:t>The original overhead valve or</w:t>
      </w:r>
      <w:r w:rsidRPr="005C1436">
        <w:rPr>
          <w:rStyle w:val="apple-converted-space"/>
          <w:color w:val="000000"/>
        </w:rPr>
        <w:t> </w:t>
      </w:r>
      <w:r w:rsidRPr="005C1436">
        <w:rPr>
          <w:b/>
          <w:bCs/>
          <w:color w:val="000000"/>
        </w:rPr>
        <w:t>OHV</w:t>
      </w:r>
      <w:r w:rsidRPr="005C1436">
        <w:rPr>
          <w:rStyle w:val="apple-converted-space"/>
          <w:color w:val="000000"/>
        </w:rPr>
        <w:t> </w:t>
      </w:r>
      <w:r w:rsidRPr="005C1436">
        <w:t>piston engine</w:t>
      </w:r>
      <w:r w:rsidRPr="005C1436">
        <w:rPr>
          <w:rStyle w:val="apple-converted-space"/>
          <w:color w:val="000000"/>
        </w:rPr>
        <w:t> </w:t>
      </w:r>
      <w:r w:rsidRPr="005C1436">
        <w:rPr>
          <w:color w:val="000000"/>
        </w:rPr>
        <w:t>was developed by the</w:t>
      </w:r>
      <w:r w:rsidRPr="005C1436">
        <w:rPr>
          <w:rStyle w:val="apple-converted-space"/>
          <w:color w:val="000000"/>
        </w:rPr>
        <w:t> </w:t>
      </w:r>
      <w:r w:rsidRPr="005C1436">
        <w:t>Scottish-American</w:t>
      </w:r>
      <w:r w:rsidRPr="005C1436">
        <w:rPr>
          <w:rStyle w:val="apple-converted-space"/>
          <w:color w:val="000000"/>
        </w:rPr>
        <w:t> </w:t>
      </w:r>
      <w:r w:rsidRPr="005C1436">
        <w:t>David Dunbar Buick</w:t>
      </w:r>
      <w:r w:rsidRPr="005C1436">
        <w:rPr>
          <w:color w:val="000000"/>
        </w:rPr>
        <w:t>. It employs pushrod-actuated valves</w:t>
      </w:r>
      <w:r w:rsidRPr="005C1436">
        <w:rPr>
          <w:rStyle w:val="apple-converted-space"/>
          <w:color w:val="000000"/>
        </w:rPr>
        <w:t> </w:t>
      </w:r>
      <w:r w:rsidRPr="005C1436">
        <w:t>parallel</w:t>
      </w:r>
      <w:r w:rsidRPr="005C1436">
        <w:rPr>
          <w:rStyle w:val="apple-converted-space"/>
          <w:color w:val="000000"/>
        </w:rPr>
        <w:t> </w:t>
      </w:r>
      <w:r w:rsidRPr="005C1436">
        <w:rPr>
          <w:color w:val="000000"/>
        </w:rPr>
        <w:t>to the</w:t>
      </w:r>
      <w:r w:rsidRPr="005C1436">
        <w:rPr>
          <w:rStyle w:val="apple-converted-space"/>
          <w:color w:val="000000"/>
        </w:rPr>
        <w:t> </w:t>
      </w:r>
      <w:r w:rsidRPr="005C1436">
        <w:t>pistons</w:t>
      </w:r>
      <w:r w:rsidRPr="005C1436">
        <w:rPr>
          <w:color w:val="000000"/>
        </w:rPr>
        <w:t>, and this is still in use today. This contrasts with previous designs which made use of</w:t>
      </w:r>
      <w:r w:rsidRPr="005C1436">
        <w:rPr>
          <w:rStyle w:val="apple-converted-space"/>
          <w:color w:val="000000"/>
        </w:rPr>
        <w:t> </w:t>
      </w:r>
      <w:r w:rsidRPr="005C1436">
        <w:t>side valves</w:t>
      </w:r>
      <w:r w:rsidRPr="005C1436">
        <w:rPr>
          <w:rStyle w:val="apple-converted-space"/>
          <w:color w:val="000000"/>
        </w:rPr>
        <w:t> </w:t>
      </w:r>
      <w:r w:rsidRPr="005C1436">
        <w:rPr>
          <w:color w:val="000000"/>
        </w:rPr>
        <w:t>and</w:t>
      </w:r>
      <w:r w:rsidRPr="005C1436">
        <w:rPr>
          <w:rStyle w:val="apple-converted-space"/>
          <w:color w:val="000000"/>
        </w:rPr>
        <w:t> </w:t>
      </w:r>
      <w:r w:rsidRPr="005C1436">
        <w:t>sleeve valves</w:t>
      </w:r>
      <w:r w:rsidRPr="005C1436">
        <w:rPr>
          <w:color w:val="000000"/>
        </w:rPr>
        <w:t>.</w:t>
      </w:r>
    </w:p>
    <w:p w:rsidR="005C1436" w:rsidRPr="005C1436" w:rsidRDefault="005C1436" w:rsidP="005C1436">
      <w:pPr>
        <w:pStyle w:val="NormalWeb"/>
        <w:spacing w:before="96" w:beforeAutospacing="0" w:after="120" w:afterAutospacing="0" w:line="360" w:lineRule="atLeast"/>
        <w:rPr>
          <w:color w:val="000000"/>
        </w:rPr>
      </w:pPr>
      <w:r w:rsidRPr="005C1436">
        <w:rPr>
          <w:color w:val="000000"/>
        </w:rPr>
        <w:t>Nowadays, automotive use of side-valves has virtually disappeared, and valves are almost all "overhead". However most are now driven more directly by the</w:t>
      </w:r>
      <w:r w:rsidRPr="005C1436">
        <w:rPr>
          <w:rStyle w:val="apple-converted-space"/>
          <w:color w:val="000000"/>
        </w:rPr>
        <w:t> </w:t>
      </w:r>
      <w:r w:rsidRPr="005C1436">
        <w:t>overhead camshaft</w:t>
      </w:r>
      <w:r w:rsidRPr="005C1436">
        <w:rPr>
          <w:rStyle w:val="apple-converted-space"/>
          <w:color w:val="000000"/>
        </w:rPr>
        <w:t> </w:t>
      </w:r>
      <w:r w:rsidRPr="005C1436">
        <w:rPr>
          <w:color w:val="000000"/>
        </w:rPr>
        <w:t>system, and these are designated OHC instead - either</w:t>
      </w:r>
      <w:r w:rsidRPr="005C1436">
        <w:rPr>
          <w:rStyle w:val="apple-converted-space"/>
          <w:color w:val="000000"/>
        </w:rPr>
        <w:t> </w:t>
      </w:r>
      <w:r w:rsidRPr="005C1436">
        <w:t>single overhead camshaft</w:t>
      </w:r>
      <w:r w:rsidRPr="005C1436">
        <w:rPr>
          <w:rStyle w:val="apple-converted-space"/>
          <w:color w:val="000000"/>
        </w:rPr>
        <w:t> </w:t>
      </w:r>
      <w:r w:rsidRPr="005C1436">
        <w:rPr>
          <w:color w:val="000000"/>
        </w:rPr>
        <w:t>(SOHC) or</w:t>
      </w:r>
      <w:r w:rsidRPr="005C1436">
        <w:rPr>
          <w:rStyle w:val="apple-converted-space"/>
          <w:color w:val="000000"/>
        </w:rPr>
        <w:t> </w:t>
      </w:r>
      <w:r w:rsidRPr="005C1436">
        <w:t>double overhead camshaft</w:t>
      </w:r>
      <w:r w:rsidRPr="005C1436">
        <w:rPr>
          <w:rStyle w:val="apple-converted-space"/>
          <w:color w:val="000000"/>
        </w:rPr>
        <w:t> </w:t>
      </w:r>
      <w:r w:rsidRPr="005C1436">
        <w:rPr>
          <w:color w:val="000000"/>
        </w:rPr>
        <w:t>(DOHC).</w:t>
      </w:r>
    </w:p>
    <w:p w:rsidR="005C1436" w:rsidRDefault="005C1436">
      <w:pPr>
        <w:rPr>
          <w:rFonts w:ascii="Times New Roman" w:eastAsia="Times New Roman" w:hAnsi="Times New Roman" w:cs="Times New Roman"/>
          <w:bCs/>
          <w:sz w:val="24"/>
          <w:szCs w:val="24"/>
        </w:rPr>
      </w:pPr>
    </w:p>
    <w:p w:rsidR="00C30C8E" w:rsidRDefault="00C30C8E">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WORKING</w:t>
      </w:r>
    </w:p>
    <w:p w:rsidR="003222B4" w:rsidRDefault="003222B4">
      <w:pPr>
        <w:rPr>
          <w:rFonts w:ascii="Times New Roman" w:eastAsia="Times New Roman" w:hAnsi="Times New Roman" w:cs="Times New Roman"/>
          <w:b/>
          <w:bCs/>
          <w:sz w:val="28"/>
          <w:szCs w:val="28"/>
        </w:rPr>
      </w:pPr>
    </w:p>
    <w:p w:rsidR="003222B4" w:rsidRDefault="003222B4">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ab/>
      </w:r>
      <w:r w:rsidRPr="003222B4">
        <w:rPr>
          <w:rFonts w:ascii="Times New Roman" w:eastAsia="Times New Roman" w:hAnsi="Times New Roman" w:cs="Times New Roman"/>
          <w:b/>
          <w:bCs/>
          <w:noProof/>
          <w:sz w:val="28"/>
          <w:szCs w:val="28"/>
          <w:lang w:val="en-GB" w:eastAsia="en-GB"/>
        </w:rPr>
        <w:drawing>
          <wp:inline distT="0" distB="0" distL="0" distR="0">
            <wp:extent cx="3771900" cy="3838575"/>
            <wp:effectExtent l="19050" t="0" r="0" b="0"/>
            <wp:docPr id="25" name="Picture 8" descr="C:\Users\NANI\Desktop\HEMI_Bas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NANI\Desktop\HEMI_Basic.jpg"/>
                    <pic:cNvPicPr>
                      <a:picLocks noChangeAspect="1" noChangeArrowheads="1"/>
                    </pic:cNvPicPr>
                  </pic:nvPicPr>
                  <pic:blipFill>
                    <a:blip r:embed="rId12"/>
                    <a:srcRect/>
                    <a:stretch>
                      <a:fillRect/>
                    </a:stretch>
                  </pic:blipFill>
                  <pic:spPr bwMode="auto">
                    <a:xfrm>
                      <a:off x="0" y="0"/>
                      <a:ext cx="3771900" cy="3838575"/>
                    </a:xfrm>
                    <a:prstGeom prst="rect">
                      <a:avLst/>
                    </a:prstGeom>
                    <a:noFill/>
                    <a:ln w="9525">
                      <a:noFill/>
                      <a:miter lim="800000"/>
                      <a:headEnd/>
                      <a:tailEnd/>
                    </a:ln>
                  </pic:spPr>
                </pic:pic>
              </a:graphicData>
            </a:graphic>
          </wp:inline>
        </w:drawing>
      </w:r>
    </w:p>
    <w:p w:rsidR="003222B4" w:rsidRDefault="003222B4">
      <w:pPr>
        <w:rPr>
          <w:rFonts w:ascii="Times New Roman" w:eastAsia="Times New Roman" w:hAnsi="Times New Roman" w:cs="Times New Roman"/>
          <w:sz w:val="24"/>
          <w:szCs w:val="24"/>
        </w:rPr>
      </w:pPr>
      <w:r>
        <w:rPr>
          <w:rFonts w:ascii="Times New Roman" w:eastAsia="Times New Roman" w:hAnsi="Times New Roman" w:cs="Times New Roman"/>
          <w:b/>
          <w:bCs/>
          <w:sz w:val="28"/>
          <w:szCs w:val="28"/>
        </w:rPr>
        <w:tab/>
      </w:r>
      <w:r w:rsidRPr="007D6B35">
        <w:rPr>
          <w:rFonts w:ascii="Times New Roman" w:eastAsia="Times New Roman" w:hAnsi="Times New Roman" w:cs="Times New Roman"/>
          <w:sz w:val="24"/>
          <w:szCs w:val="24"/>
        </w:rPr>
        <w:t xml:space="preserve">A hemi engine refers to the way the pistons, heads and block are designed.  This style of engine claims to provide a better flow of air inside the cylinder by creating more room for larger valves in turn providing more power.  The chamber on a hemi is hemispherical instead of being flat like traditional engines.  This shape provides more surface area on the block allowing room for the larger valves.  When the engine can </w:t>
      </w:r>
      <w:proofErr w:type="spellStart"/>
      <w:proofErr w:type="gramStart"/>
      <w:r w:rsidRPr="007D6B35">
        <w:rPr>
          <w:rFonts w:ascii="Times New Roman" w:eastAsia="Times New Roman" w:hAnsi="Times New Roman" w:cs="Times New Roman"/>
          <w:sz w:val="24"/>
          <w:szCs w:val="24"/>
        </w:rPr>
        <w:t>breath</w:t>
      </w:r>
      <w:proofErr w:type="spellEnd"/>
      <w:proofErr w:type="gramEnd"/>
      <w:r w:rsidRPr="007D6B35">
        <w:rPr>
          <w:rFonts w:ascii="Times New Roman" w:eastAsia="Times New Roman" w:hAnsi="Times New Roman" w:cs="Times New Roman"/>
          <w:sz w:val="24"/>
          <w:szCs w:val="24"/>
        </w:rPr>
        <w:t xml:space="preserve"> better there is less friction and more clean air / fuel mixture providing more power.  However, this chamber is very tall so the pistons must be domed to provide adequate compression.  While the engine provides larger valves, the new design of the piston actually interferes with the air flow.  With the domed pistons it is less likely to evenly distribute the air / fuel mixture, and to adequately remove the exhaust.</w:t>
      </w:r>
    </w:p>
    <w:p w:rsidR="003222B4" w:rsidRPr="003222B4" w:rsidRDefault="003222B4">
      <w:pPr>
        <w:rPr>
          <w:rFonts w:ascii="Times New Roman" w:eastAsia="Times New Roman" w:hAnsi="Times New Roman" w:cs="Times New Roman"/>
          <w:bCs/>
          <w:sz w:val="24"/>
          <w:szCs w:val="24"/>
        </w:rPr>
      </w:pPr>
    </w:p>
    <w:p w:rsidR="005C1436" w:rsidRDefault="00EE7C64">
      <w:pPr>
        <w:rPr>
          <w:rFonts w:ascii="Times New Roman" w:hAnsi="Times New Roman" w:cs="Times New Roman"/>
          <w:b/>
          <w:sz w:val="28"/>
          <w:szCs w:val="28"/>
        </w:rPr>
      </w:pPr>
      <w:r>
        <w:rPr>
          <w:rFonts w:ascii="Times New Roman" w:hAnsi="Times New Roman" w:cs="Times New Roman"/>
          <w:b/>
          <w:sz w:val="28"/>
          <w:szCs w:val="28"/>
        </w:rPr>
        <w:t>BENEFITS</w:t>
      </w:r>
    </w:p>
    <w:p w:rsidR="00AB417A" w:rsidRDefault="00EE7C64" w:rsidP="00AB417A">
      <w:pPr>
        <w:pStyle w:val="NormalWeb"/>
        <w:spacing w:before="96" w:beforeAutospacing="0" w:after="120" w:afterAutospacing="0" w:line="360" w:lineRule="atLeast"/>
        <w:rPr>
          <w:rFonts w:ascii="Arial" w:hAnsi="Arial" w:cs="Arial"/>
          <w:color w:val="000000"/>
          <w:sz w:val="23"/>
          <w:szCs w:val="23"/>
        </w:rPr>
      </w:pPr>
      <w:r>
        <w:rPr>
          <w:b/>
          <w:sz w:val="28"/>
          <w:szCs w:val="28"/>
        </w:rPr>
        <w:tab/>
      </w:r>
      <w:r w:rsidR="00AB417A">
        <w:rPr>
          <w:rFonts w:ascii="Arial" w:hAnsi="Arial" w:cs="Arial"/>
          <w:color w:val="000000"/>
          <w:sz w:val="23"/>
          <w:szCs w:val="23"/>
        </w:rPr>
        <w:t>Although a wedge-head design offers simplified valve actuation, it usually requires the air/fuel mixture to make sharp turns en route to and from the chamber. With a hemispherical chamber, larger valves are possible and a straighter, less restrictive flow path can be provided for the air/fuel mixture. This improves engine breathing. Placing the</w:t>
      </w:r>
      <w:r w:rsidR="00AB417A">
        <w:rPr>
          <w:rStyle w:val="apple-converted-space"/>
          <w:rFonts w:ascii="Arial" w:hAnsi="Arial" w:cs="Arial"/>
          <w:color w:val="000000"/>
          <w:sz w:val="23"/>
          <w:szCs w:val="23"/>
        </w:rPr>
        <w:t> </w:t>
      </w:r>
      <w:r w:rsidR="00AB417A" w:rsidRPr="00AB417A">
        <w:rPr>
          <w:rFonts w:ascii="Arial" w:hAnsi="Arial" w:cs="Arial"/>
          <w:sz w:val="23"/>
          <w:szCs w:val="23"/>
        </w:rPr>
        <w:t>spark plug</w:t>
      </w:r>
      <w:r w:rsidR="00AB417A">
        <w:rPr>
          <w:rStyle w:val="apple-converted-space"/>
          <w:rFonts w:ascii="Arial" w:hAnsi="Arial" w:cs="Arial"/>
          <w:color w:val="000000"/>
          <w:sz w:val="23"/>
          <w:szCs w:val="23"/>
        </w:rPr>
        <w:t> </w:t>
      </w:r>
      <w:r w:rsidR="00AB417A">
        <w:rPr>
          <w:rFonts w:ascii="Arial" w:hAnsi="Arial" w:cs="Arial"/>
          <w:color w:val="000000"/>
          <w:sz w:val="23"/>
          <w:szCs w:val="23"/>
        </w:rPr>
        <w:t>near the center of the chamber aids in achieving complete combustion of the fuel/air mixture, though it is not mandatory.</w:t>
      </w:r>
    </w:p>
    <w:p w:rsidR="00AB417A" w:rsidRDefault="00AB417A" w:rsidP="00AB417A">
      <w:pPr>
        <w:pStyle w:val="NormalWeb"/>
        <w:spacing w:before="96" w:beforeAutospacing="0" w:after="120" w:afterAutospacing="0" w:line="360" w:lineRule="atLeast"/>
        <w:rPr>
          <w:rFonts w:ascii="Arial" w:hAnsi="Arial" w:cs="Arial"/>
          <w:color w:val="000000"/>
          <w:sz w:val="23"/>
          <w:szCs w:val="23"/>
        </w:rPr>
      </w:pPr>
    </w:p>
    <w:p w:rsidR="00AB417A" w:rsidRDefault="00AB417A" w:rsidP="00AB417A">
      <w:pPr>
        <w:pStyle w:val="NormalWeb"/>
        <w:spacing w:before="96" w:beforeAutospacing="0" w:after="120" w:afterAutospacing="0" w:line="360" w:lineRule="atLeast"/>
        <w:rPr>
          <w:b/>
          <w:color w:val="000000"/>
          <w:sz w:val="28"/>
          <w:szCs w:val="28"/>
        </w:rPr>
      </w:pPr>
      <w:r w:rsidRPr="00AB417A">
        <w:rPr>
          <w:b/>
          <w:color w:val="000000"/>
          <w:sz w:val="28"/>
          <w:szCs w:val="28"/>
        </w:rPr>
        <w:t>USAGE</w:t>
      </w:r>
    </w:p>
    <w:p w:rsidR="00AB417A" w:rsidRPr="0091709A" w:rsidRDefault="00AB417A" w:rsidP="00AB417A">
      <w:pPr>
        <w:pStyle w:val="NormalWeb"/>
        <w:spacing w:before="96" w:beforeAutospacing="0" w:after="120" w:afterAutospacing="0" w:line="360" w:lineRule="atLeast"/>
        <w:rPr>
          <w:color w:val="000000"/>
        </w:rPr>
      </w:pPr>
      <w:r>
        <w:rPr>
          <w:b/>
          <w:color w:val="000000"/>
          <w:sz w:val="28"/>
          <w:szCs w:val="28"/>
        </w:rPr>
        <w:tab/>
      </w:r>
      <w:r w:rsidRPr="0091709A">
        <w:rPr>
          <w:color w:val="000000"/>
        </w:rPr>
        <w:t>Many of today's engines use active combustion chambers designed to tumble and swirl the fuel/air mix within the chamber for the most efficient combustion event possible.</w:t>
      </w:r>
      <w:r w:rsidRPr="0091709A">
        <w:rPr>
          <w:rStyle w:val="apple-converted-space"/>
          <w:color w:val="000000"/>
        </w:rPr>
        <w:t> </w:t>
      </w:r>
      <w:r w:rsidRPr="0091709A">
        <w:rPr>
          <w:color w:val="000000"/>
        </w:rPr>
        <w:t>These active chambers usually look like kidney beans or two merged small 'hemi' areas surrounded by flat quenching areas over the pistons.</w:t>
      </w:r>
      <w:r w:rsidRPr="0091709A">
        <w:rPr>
          <w:rStyle w:val="apple-converted-space"/>
          <w:color w:val="000000"/>
        </w:rPr>
        <w:t> </w:t>
      </w:r>
      <w:r w:rsidRPr="0091709A">
        <w:rPr>
          <w:color w:val="000000"/>
        </w:rPr>
        <w:t>By the end of the 1970s, development of engines utilizing true hemispherical chambers had ceased around the world; it had been gradually displaced by dramatically improved newer engine designs. Today, "hemi" is more of a trademark than a description of a combustion chamber.</w:t>
      </w:r>
    </w:p>
    <w:p w:rsidR="0091709A" w:rsidRDefault="0091709A" w:rsidP="0091709A">
      <w:pPr>
        <w:pStyle w:val="NormalWeb"/>
        <w:spacing w:before="96" w:beforeAutospacing="0" w:after="120" w:afterAutospacing="0" w:line="360" w:lineRule="atLeast"/>
        <w:ind w:firstLine="720"/>
        <w:rPr>
          <w:rStyle w:val="apple-style-span"/>
          <w:color w:val="000000"/>
        </w:rPr>
      </w:pPr>
      <w:r>
        <w:rPr>
          <w:rStyle w:val="apple-style-span"/>
          <w:color w:val="000000"/>
        </w:rPr>
        <w:t>T</w:t>
      </w:r>
      <w:r w:rsidR="00AB417A" w:rsidRPr="0091709A">
        <w:rPr>
          <w:rStyle w:val="apple-style-span"/>
          <w:color w:val="000000"/>
        </w:rPr>
        <w:t>he valves of a two valve-per-cylinder engine to be angled rather than side-by-side due to the hemispherical combustion chamber. more space in the combustion chamber roof is thus created for the use of larger valves and also straightens the airflow pas</w:t>
      </w:r>
      <w:r>
        <w:rPr>
          <w:rStyle w:val="apple-style-span"/>
          <w:color w:val="000000"/>
        </w:rPr>
        <w:t xml:space="preserve">sages through the cylinder head </w:t>
      </w:r>
      <w:r w:rsidR="00AB417A" w:rsidRPr="0091709A">
        <w:rPr>
          <w:rStyle w:val="apple-style-span"/>
          <w:color w:val="000000"/>
        </w:rPr>
        <w:t>the engine's airflow ("breathing") capacity is significantly improved thus improving the high power output from a given piston displacement. With a hemi combustion chamber, there is minimal quench and swirl to burn the fuel-air mix thoroughly and quickly.</w:t>
      </w:r>
    </w:p>
    <w:p w:rsidR="0091709A" w:rsidRDefault="0091709A" w:rsidP="0091709A">
      <w:pPr>
        <w:pStyle w:val="NormalWeb"/>
        <w:spacing w:before="96" w:beforeAutospacing="0" w:after="120" w:afterAutospacing="0" w:line="360" w:lineRule="atLeast"/>
        <w:rPr>
          <w:rStyle w:val="apple-style-span"/>
          <w:color w:val="000000"/>
        </w:rPr>
      </w:pPr>
    </w:p>
    <w:p w:rsidR="00AB417A" w:rsidRPr="00AB417A" w:rsidRDefault="00AB417A" w:rsidP="0091709A">
      <w:pPr>
        <w:pStyle w:val="NormalWeb"/>
        <w:spacing w:before="96" w:beforeAutospacing="0" w:after="120" w:afterAutospacing="0" w:line="360" w:lineRule="atLeast"/>
        <w:rPr>
          <w:b/>
          <w:color w:val="000000"/>
          <w:sz w:val="28"/>
          <w:szCs w:val="28"/>
        </w:rPr>
      </w:pPr>
      <w:r>
        <w:rPr>
          <w:rFonts w:ascii="Arial" w:hAnsi="Arial" w:cs="Arial"/>
          <w:color w:val="000000"/>
          <w:sz w:val="21"/>
          <w:szCs w:val="21"/>
        </w:rPr>
        <w:br/>
      </w:r>
    </w:p>
    <w:p w:rsidR="00EE7C64" w:rsidRDefault="0087773B">
      <w:pPr>
        <w:rPr>
          <w:rFonts w:ascii="Times New Roman" w:hAnsi="Times New Roman" w:cs="Times New Roman"/>
          <w:b/>
          <w:sz w:val="28"/>
          <w:szCs w:val="28"/>
        </w:rPr>
      </w:pPr>
      <w:r w:rsidRPr="0087773B">
        <w:rPr>
          <w:rFonts w:ascii="Times New Roman" w:hAnsi="Times New Roman" w:cs="Times New Roman"/>
          <w:b/>
          <w:sz w:val="28"/>
          <w:szCs w:val="28"/>
        </w:rPr>
        <w:t>OVERHEAD VALVE</w:t>
      </w:r>
    </w:p>
    <w:p w:rsidR="008C6007" w:rsidRDefault="008C6007">
      <w:pPr>
        <w:rPr>
          <w:rFonts w:ascii="Times New Roman" w:hAnsi="Times New Roman" w:cs="Times New Roman"/>
          <w:b/>
          <w:sz w:val="28"/>
          <w:szCs w:val="28"/>
        </w:rPr>
      </w:pPr>
    </w:p>
    <w:p w:rsidR="0087773B" w:rsidRPr="0087773B" w:rsidRDefault="0087773B" w:rsidP="0087773B">
      <w:pPr>
        <w:pStyle w:val="NormalWeb"/>
        <w:spacing w:before="96" w:beforeAutospacing="0" w:after="120" w:afterAutospacing="0" w:line="360" w:lineRule="atLeast"/>
        <w:rPr>
          <w:color w:val="000000"/>
        </w:rPr>
      </w:pPr>
      <w:r w:rsidRPr="0087773B">
        <w:rPr>
          <w:b/>
        </w:rPr>
        <w:tab/>
      </w:r>
      <w:r w:rsidRPr="0087773B">
        <w:rPr>
          <w:color w:val="000000"/>
        </w:rPr>
        <w:t>An</w:t>
      </w:r>
      <w:r w:rsidRPr="0087773B">
        <w:rPr>
          <w:rStyle w:val="apple-converted-space"/>
          <w:color w:val="000000"/>
        </w:rPr>
        <w:t> </w:t>
      </w:r>
      <w:r w:rsidRPr="0087773B">
        <w:rPr>
          <w:b/>
          <w:bCs/>
          <w:color w:val="000000"/>
        </w:rPr>
        <w:t>overhead valve (OHV) engine</w:t>
      </w:r>
      <w:r w:rsidRPr="0087773B">
        <w:rPr>
          <w:color w:val="000000"/>
        </w:rPr>
        <w:t>, also informally called</w:t>
      </w:r>
      <w:r w:rsidRPr="0087773B">
        <w:rPr>
          <w:rStyle w:val="apple-converted-space"/>
          <w:color w:val="000000"/>
        </w:rPr>
        <w:t> </w:t>
      </w:r>
      <w:r w:rsidRPr="0087773B">
        <w:rPr>
          <w:b/>
          <w:bCs/>
          <w:color w:val="000000"/>
        </w:rPr>
        <w:t>pushrod engine</w:t>
      </w:r>
      <w:r w:rsidRPr="0087773B">
        <w:rPr>
          <w:rStyle w:val="apple-converted-space"/>
          <w:color w:val="000000"/>
        </w:rPr>
        <w:t> </w:t>
      </w:r>
      <w:r w:rsidRPr="0087773B">
        <w:rPr>
          <w:color w:val="000000"/>
        </w:rPr>
        <w:t>or</w:t>
      </w:r>
      <w:r w:rsidRPr="0087773B">
        <w:rPr>
          <w:rStyle w:val="apple-converted-space"/>
          <w:color w:val="000000"/>
        </w:rPr>
        <w:t> </w:t>
      </w:r>
      <w:r w:rsidRPr="0087773B">
        <w:rPr>
          <w:b/>
          <w:bCs/>
          <w:color w:val="000000"/>
        </w:rPr>
        <w:t>I-head engine</w:t>
      </w:r>
      <w:r w:rsidRPr="0087773B">
        <w:rPr>
          <w:color w:val="000000"/>
        </w:rPr>
        <w:t>, is a type of</w:t>
      </w:r>
      <w:r w:rsidRPr="0087773B">
        <w:rPr>
          <w:rStyle w:val="apple-converted-space"/>
          <w:color w:val="000000"/>
        </w:rPr>
        <w:t> </w:t>
      </w:r>
      <w:r w:rsidRPr="0087773B">
        <w:t>piston engine</w:t>
      </w:r>
      <w:r w:rsidRPr="0087773B">
        <w:rPr>
          <w:rStyle w:val="apple-converted-space"/>
          <w:color w:val="000000"/>
        </w:rPr>
        <w:t> </w:t>
      </w:r>
      <w:r w:rsidRPr="0087773B">
        <w:rPr>
          <w:color w:val="000000"/>
        </w:rPr>
        <w:t>that places the</w:t>
      </w:r>
      <w:r w:rsidRPr="0087773B">
        <w:rPr>
          <w:rStyle w:val="apple-converted-space"/>
          <w:color w:val="000000"/>
        </w:rPr>
        <w:t> </w:t>
      </w:r>
      <w:r w:rsidRPr="0087773B">
        <w:t>camshaft</w:t>
      </w:r>
      <w:r w:rsidRPr="0087773B">
        <w:rPr>
          <w:rStyle w:val="apple-converted-space"/>
          <w:color w:val="000000"/>
        </w:rPr>
        <w:t> </w:t>
      </w:r>
      <w:r w:rsidRPr="0087773B">
        <w:rPr>
          <w:color w:val="000000"/>
        </w:rPr>
        <w:t>within the</w:t>
      </w:r>
      <w:r>
        <w:rPr>
          <w:color w:val="000000"/>
        </w:rPr>
        <w:t xml:space="preserve"> </w:t>
      </w:r>
      <w:r w:rsidRPr="0087773B">
        <w:t>cylinder block</w:t>
      </w:r>
      <w:r w:rsidRPr="0087773B">
        <w:rPr>
          <w:rStyle w:val="apple-converted-space"/>
          <w:color w:val="000000"/>
        </w:rPr>
        <w:t> </w:t>
      </w:r>
      <w:r w:rsidRPr="0087773B">
        <w:rPr>
          <w:color w:val="000000"/>
        </w:rPr>
        <w:t>(usually beside and slightly above the</w:t>
      </w:r>
      <w:r w:rsidRPr="0087773B">
        <w:rPr>
          <w:rStyle w:val="apple-converted-space"/>
          <w:color w:val="000000"/>
        </w:rPr>
        <w:t> </w:t>
      </w:r>
      <w:r w:rsidRPr="0087773B">
        <w:t>crankshaft</w:t>
      </w:r>
      <w:r w:rsidRPr="0087773B">
        <w:rPr>
          <w:rStyle w:val="apple-converted-space"/>
          <w:color w:val="000000"/>
        </w:rPr>
        <w:t> </w:t>
      </w:r>
      <w:r w:rsidRPr="0087773B">
        <w:rPr>
          <w:color w:val="000000"/>
        </w:rPr>
        <w:t>in a</w:t>
      </w:r>
      <w:r w:rsidRPr="0087773B">
        <w:rPr>
          <w:rStyle w:val="apple-converted-space"/>
          <w:color w:val="000000"/>
        </w:rPr>
        <w:t> </w:t>
      </w:r>
      <w:r w:rsidRPr="0087773B">
        <w:t>straight engine</w:t>
      </w:r>
      <w:r w:rsidRPr="0087773B">
        <w:rPr>
          <w:rStyle w:val="apple-converted-space"/>
          <w:color w:val="000000"/>
        </w:rPr>
        <w:t> </w:t>
      </w:r>
      <w:r w:rsidRPr="0087773B">
        <w:rPr>
          <w:color w:val="000000"/>
        </w:rPr>
        <w:t>or directly above the crankshaft in the V of a</w:t>
      </w:r>
      <w:r w:rsidRPr="0087773B">
        <w:rPr>
          <w:rStyle w:val="apple-converted-space"/>
          <w:color w:val="000000"/>
        </w:rPr>
        <w:t> </w:t>
      </w:r>
      <w:r w:rsidRPr="0087773B">
        <w:t>V engine</w:t>
      </w:r>
      <w:r w:rsidRPr="0087773B">
        <w:rPr>
          <w:color w:val="000000"/>
        </w:rPr>
        <w:t>), and uses</w:t>
      </w:r>
      <w:r w:rsidR="008C6007">
        <w:rPr>
          <w:color w:val="000000"/>
        </w:rPr>
        <w:t xml:space="preserve"> </w:t>
      </w:r>
      <w:r w:rsidRPr="0087773B">
        <w:rPr>
          <w:b/>
          <w:bCs/>
          <w:color w:val="000000"/>
        </w:rPr>
        <w:t>pushrods</w:t>
      </w:r>
      <w:r w:rsidRPr="0087773B">
        <w:rPr>
          <w:rStyle w:val="apple-converted-space"/>
          <w:color w:val="000000"/>
        </w:rPr>
        <w:t> </w:t>
      </w:r>
      <w:r w:rsidRPr="0087773B">
        <w:rPr>
          <w:color w:val="000000"/>
        </w:rPr>
        <w:t>or</w:t>
      </w:r>
      <w:r w:rsidRPr="0087773B">
        <w:rPr>
          <w:rStyle w:val="apple-converted-space"/>
          <w:color w:val="000000"/>
        </w:rPr>
        <w:t> </w:t>
      </w:r>
      <w:r w:rsidRPr="0087773B">
        <w:rPr>
          <w:i/>
          <w:iCs/>
          <w:color w:val="000000"/>
        </w:rPr>
        <w:t>rods</w:t>
      </w:r>
      <w:r w:rsidRPr="0087773B">
        <w:rPr>
          <w:rStyle w:val="apple-converted-space"/>
          <w:color w:val="000000"/>
        </w:rPr>
        <w:t> </w:t>
      </w:r>
      <w:r w:rsidRPr="0087773B">
        <w:rPr>
          <w:color w:val="000000"/>
        </w:rPr>
        <w:t>to actuate</w:t>
      </w:r>
      <w:r w:rsidRPr="0087773B">
        <w:rPr>
          <w:rStyle w:val="apple-converted-space"/>
          <w:color w:val="000000"/>
        </w:rPr>
        <w:t> </w:t>
      </w:r>
      <w:r w:rsidRPr="0087773B">
        <w:t>rocker arms</w:t>
      </w:r>
      <w:r w:rsidRPr="0087773B">
        <w:rPr>
          <w:rStyle w:val="apple-converted-space"/>
          <w:color w:val="000000"/>
        </w:rPr>
        <w:t> </w:t>
      </w:r>
      <w:r w:rsidRPr="0087773B">
        <w:rPr>
          <w:color w:val="000000"/>
        </w:rPr>
        <w:t>above the</w:t>
      </w:r>
      <w:r w:rsidRPr="0087773B">
        <w:rPr>
          <w:rStyle w:val="apple-converted-space"/>
          <w:color w:val="000000"/>
        </w:rPr>
        <w:t> </w:t>
      </w:r>
      <w:r w:rsidRPr="0087773B">
        <w:t>cylinder head</w:t>
      </w:r>
      <w:r w:rsidRPr="0087773B">
        <w:rPr>
          <w:rStyle w:val="apple-converted-space"/>
          <w:color w:val="000000"/>
        </w:rPr>
        <w:t> </w:t>
      </w:r>
      <w:r w:rsidRPr="0087773B">
        <w:rPr>
          <w:color w:val="000000"/>
        </w:rPr>
        <w:t>to actuate the</w:t>
      </w:r>
      <w:r w:rsidRPr="0087773B">
        <w:rPr>
          <w:rStyle w:val="apple-converted-space"/>
          <w:color w:val="000000"/>
        </w:rPr>
        <w:t> </w:t>
      </w:r>
      <w:r w:rsidRPr="0087773B">
        <w:t>valves</w:t>
      </w:r>
      <w:r w:rsidRPr="0087773B">
        <w:rPr>
          <w:color w:val="000000"/>
        </w:rPr>
        <w:t>. Lifters or</w:t>
      </w:r>
      <w:r w:rsidRPr="0087773B">
        <w:rPr>
          <w:rStyle w:val="apple-converted-space"/>
          <w:color w:val="000000"/>
        </w:rPr>
        <w:t> </w:t>
      </w:r>
      <w:r w:rsidRPr="0087773B">
        <w:rPr>
          <w:iCs/>
        </w:rPr>
        <w:t>tappets</w:t>
      </w:r>
      <w:r w:rsidRPr="0087773B">
        <w:rPr>
          <w:rStyle w:val="apple-converted-space"/>
          <w:color w:val="000000"/>
        </w:rPr>
        <w:t> </w:t>
      </w:r>
      <w:r w:rsidRPr="0087773B">
        <w:rPr>
          <w:color w:val="000000"/>
        </w:rPr>
        <w:t>are located in the engine block between the camshaft and pushrods</w:t>
      </w:r>
      <w:r>
        <w:rPr>
          <w:color w:val="000000"/>
        </w:rPr>
        <w:t>.</w:t>
      </w:r>
      <w:r w:rsidRPr="0087773B">
        <w:rPr>
          <w:rStyle w:val="apple-converted-space"/>
          <w:color w:val="000000"/>
        </w:rPr>
        <w:t> </w:t>
      </w:r>
      <w:r w:rsidRPr="0087773B">
        <w:rPr>
          <w:color w:val="000000"/>
        </w:rPr>
        <w:t>The more modern</w:t>
      </w:r>
      <w:r w:rsidRPr="0087773B">
        <w:rPr>
          <w:rStyle w:val="apple-converted-space"/>
          <w:color w:val="000000"/>
        </w:rPr>
        <w:t> </w:t>
      </w:r>
      <w:r w:rsidRPr="0087773B">
        <w:t>overhead camshaft</w:t>
      </w:r>
      <w:r w:rsidRPr="0087773B">
        <w:rPr>
          <w:rStyle w:val="apple-converted-space"/>
          <w:color w:val="000000"/>
        </w:rPr>
        <w:t> </w:t>
      </w:r>
      <w:r w:rsidRPr="0087773B">
        <w:rPr>
          <w:color w:val="000000"/>
        </w:rPr>
        <w:t>(OHC) design (still literally overhead valve) avoids the use of pushrods by putting the camshaft in the cylinder head.</w:t>
      </w:r>
    </w:p>
    <w:p w:rsidR="0087773B" w:rsidRPr="0087773B" w:rsidRDefault="0087773B" w:rsidP="0087773B">
      <w:pPr>
        <w:pStyle w:val="NormalWeb"/>
        <w:spacing w:before="96" w:beforeAutospacing="0" w:after="120" w:afterAutospacing="0" w:line="360" w:lineRule="atLeast"/>
        <w:rPr>
          <w:color w:val="000000"/>
        </w:rPr>
      </w:pPr>
      <w:r w:rsidRPr="0087773B">
        <w:rPr>
          <w:color w:val="000000"/>
        </w:rPr>
        <w:t>In 1949,</w:t>
      </w:r>
      <w:r w:rsidRPr="0087773B">
        <w:rPr>
          <w:rStyle w:val="apple-converted-space"/>
          <w:color w:val="000000"/>
        </w:rPr>
        <w:t> </w:t>
      </w:r>
      <w:r w:rsidRPr="0087773B">
        <w:t>Oldsmobile</w:t>
      </w:r>
      <w:r w:rsidRPr="0087773B">
        <w:rPr>
          <w:rStyle w:val="apple-converted-space"/>
          <w:color w:val="000000"/>
        </w:rPr>
        <w:t> </w:t>
      </w:r>
      <w:r w:rsidRPr="0087773B">
        <w:rPr>
          <w:color w:val="000000"/>
        </w:rPr>
        <w:t>introduced the</w:t>
      </w:r>
      <w:r w:rsidRPr="0087773B">
        <w:rPr>
          <w:rStyle w:val="apple-converted-space"/>
          <w:color w:val="000000"/>
        </w:rPr>
        <w:t> </w:t>
      </w:r>
      <w:r w:rsidRPr="0087773B">
        <w:t>Rocket V8</w:t>
      </w:r>
      <w:r w:rsidRPr="0087773B">
        <w:rPr>
          <w:color w:val="000000"/>
        </w:rPr>
        <w:t>. It was the first high-compression I-head design, and is the archetype for most modern pushrod engines.</w:t>
      </w:r>
      <w:r>
        <w:rPr>
          <w:color w:val="000000"/>
        </w:rPr>
        <w:t xml:space="preserve"> </w:t>
      </w:r>
      <w:r w:rsidRPr="0087773B">
        <w:t>General Motors</w:t>
      </w:r>
      <w:r w:rsidRPr="0087773B">
        <w:rPr>
          <w:rStyle w:val="apple-converted-space"/>
          <w:color w:val="000000"/>
        </w:rPr>
        <w:t> </w:t>
      </w:r>
      <w:r w:rsidRPr="0087773B">
        <w:rPr>
          <w:color w:val="000000"/>
        </w:rPr>
        <w:t>is the world's largest pushrod engine producer, producing both V6 and V8 pushrod engines.</w:t>
      </w:r>
    </w:p>
    <w:p w:rsidR="0087773B" w:rsidRPr="0087773B" w:rsidRDefault="0087773B" w:rsidP="0087773B">
      <w:pPr>
        <w:pStyle w:val="NormalWeb"/>
        <w:spacing w:before="96" w:beforeAutospacing="0" w:after="120" w:afterAutospacing="0" w:line="360" w:lineRule="atLeast"/>
        <w:rPr>
          <w:color w:val="000000"/>
        </w:rPr>
      </w:pPr>
      <w:r w:rsidRPr="0087773B">
        <w:rPr>
          <w:color w:val="000000"/>
        </w:rPr>
        <w:t>Few pushrod type engines remain in production outside of the United States market, and even American manufacturer</w:t>
      </w:r>
      <w:r w:rsidRPr="0087773B">
        <w:rPr>
          <w:rStyle w:val="apple-converted-space"/>
          <w:color w:val="000000"/>
        </w:rPr>
        <w:t> </w:t>
      </w:r>
      <w:r w:rsidRPr="0087773B">
        <w:t>Ford</w:t>
      </w:r>
      <w:r w:rsidRPr="0087773B">
        <w:rPr>
          <w:rStyle w:val="apple-converted-space"/>
          <w:color w:val="000000"/>
        </w:rPr>
        <w:t> </w:t>
      </w:r>
      <w:r w:rsidRPr="0087773B">
        <w:rPr>
          <w:color w:val="000000"/>
        </w:rPr>
        <w:t xml:space="preserve">no longer offers pushrod engines in new vehicles. This is in part a </w:t>
      </w:r>
      <w:r w:rsidRPr="0087773B">
        <w:rPr>
          <w:color w:val="000000"/>
        </w:rPr>
        <w:lastRenderedPageBreak/>
        <w:t>result of some countries passing laws to tax engines based on displacement, due to the fact that displacement is somewhat related to the emissions and fuel efficiency of an automobile. This has given OHC engines a regulatory advantage in those countries, which resulted in few manufacturers wanting to design both OHV and OHC engines.</w:t>
      </w:r>
    </w:p>
    <w:p w:rsidR="0087773B" w:rsidRPr="0087773B" w:rsidRDefault="0087773B">
      <w:pPr>
        <w:rPr>
          <w:rFonts w:ascii="Times New Roman" w:hAnsi="Times New Roman" w:cs="Times New Roman"/>
          <w:sz w:val="24"/>
          <w:szCs w:val="24"/>
        </w:rPr>
      </w:pPr>
    </w:p>
    <w:sectPr w:rsidR="0087773B" w:rsidRPr="0087773B" w:rsidSect="00716E9C">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899" w:rsidRDefault="00353899" w:rsidP="000F15C5">
      <w:pPr>
        <w:spacing w:after="0" w:line="240" w:lineRule="auto"/>
      </w:pPr>
      <w:r>
        <w:separator/>
      </w:r>
    </w:p>
  </w:endnote>
  <w:endnote w:type="continuationSeparator" w:id="0">
    <w:p w:rsidR="00353899" w:rsidRDefault="00353899" w:rsidP="000F1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5C5" w:rsidRDefault="000F15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5C5" w:rsidRPr="000F15C5" w:rsidRDefault="000F15C5">
    <w:pPr>
      <w:pStyle w:val="Footer"/>
      <w:rPr>
        <w:sz w:val="40"/>
        <w:szCs w:val="40"/>
      </w:rPr>
    </w:pPr>
    <w:bookmarkStart w:id="0" w:name="_GoBack"/>
    <w:bookmarkEnd w:id="0"/>
    <w:r>
      <w:rPr>
        <w:sz w:val="40"/>
        <w:szCs w:val="40"/>
      </w:rPr>
      <w:t xml:space="preserve">Downloaded from </w:t>
    </w:r>
    <w:hyperlink r:id="rId1" w:history="1">
      <w:r>
        <w:rPr>
          <w:rStyle w:val="Hyperlink"/>
          <w:sz w:val="40"/>
          <w:szCs w:val="40"/>
        </w:rPr>
        <w:t>http://studentsuvidha.com/forum</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5C5" w:rsidRDefault="000F15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899" w:rsidRDefault="00353899" w:rsidP="000F15C5">
      <w:pPr>
        <w:spacing w:after="0" w:line="240" w:lineRule="auto"/>
      </w:pPr>
      <w:r>
        <w:separator/>
      </w:r>
    </w:p>
  </w:footnote>
  <w:footnote w:type="continuationSeparator" w:id="0">
    <w:p w:rsidR="00353899" w:rsidRDefault="00353899" w:rsidP="000F15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5C5" w:rsidRDefault="000F15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5C5" w:rsidRDefault="000F15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5C5" w:rsidRDefault="000F15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1436"/>
    <w:rsid w:val="000F15C5"/>
    <w:rsid w:val="00142151"/>
    <w:rsid w:val="0031751E"/>
    <w:rsid w:val="003222B4"/>
    <w:rsid w:val="00353899"/>
    <w:rsid w:val="005C1436"/>
    <w:rsid w:val="00716E9C"/>
    <w:rsid w:val="007E7988"/>
    <w:rsid w:val="0087773B"/>
    <w:rsid w:val="008C6007"/>
    <w:rsid w:val="0091709A"/>
    <w:rsid w:val="00AB417A"/>
    <w:rsid w:val="00B40059"/>
    <w:rsid w:val="00C30C8E"/>
    <w:rsid w:val="00EE7C64"/>
    <w:rsid w:val="00F0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FE7D66-F478-47AA-87FE-8EC3A9583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51E"/>
  </w:style>
  <w:style w:type="paragraph" w:styleId="Heading1">
    <w:name w:val="heading 1"/>
    <w:basedOn w:val="Normal"/>
    <w:next w:val="Normal"/>
    <w:link w:val="Heading1Char"/>
    <w:uiPriority w:val="9"/>
    <w:qFormat/>
    <w:rsid w:val="00AB417A"/>
    <w:pPr>
      <w:spacing w:before="480" w:after="0"/>
      <w:contextualSpacing/>
      <w:outlineLvl w:val="0"/>
    </w:pPr>
    <w:rPr>
      <w:rFonts w:asciiTheme="majorHAnsi" w:hAnsiTheme="majorHAnsi" w:cstheme="majorBidi"/>
      <w:smallCaps/>
      <w:spacing w:val="5"/>
      <w:sz w:val="36"/>
      <w:szCs w:val="36"/>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14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C1436"/>
    <w:rPr>
      <w:color w:val="0000FF"/>
      <w:u w:val="single"/>
    </w:rPr>
  </w:style>
  <w:style w:type="character" w:customStyle="1" w:styleId="apple-converted-space">
    <w:name w:val="apple-converted-space"/>
    <w:basedOn w:val="DefaultParagraphFont"/>
    <w:rsid w:val="005C1436"/>
  </w:style>
  <w:style w:type="paragraph" w:styleId="BalloonText">
    <w:name w:val="Balloon Text"/>
    <w:basedOn w:val="Normal"/>
    <w:link w:val="BalloonTextChar"/>
    <w:uiPriority w:val="99"/>
    <w:semiHidden/>
    <w:unhideWhenUsed/>
    <w:rsid w:val="00C30C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C8E"/>
    <w:rPr>
      <w:rFonts w:ascii="Tahoma" w:hAnsi="Tahoma" w:cs="Tahoma"/>
      <w:sz w:val="16"/>
      <w:szCs w:val="16"/>
    </w:rPr>
  </w:style>
  <w:style w:type="character" w:customStyle="1" w:styleId="Heading1Char">
    <w:name w:val="Heading 1 Char"/>
    <w:basedOn w:val="DefaultParagraphFont"/>
    <w:link w:val="Heading1"/>
    <w:uiPriority w:val="9"/>
    <w:rsid w:val="00AB417A"/>
    <w:rPr>
      <w:rFonts w:asciiTheme="majorHAnsi" w:hAnsiTheme="majorHAnsi" w:cstheme="majorBidi"/>
      <w:smallCaps/>
      <w:spacing w:val="5"/>
      <w:sz w:val="36"/>
      <w:szCs w:val="36"/>
      <w:lang w:bidi="en-US"/>
    </w:rPr>
  </w:style>
  <w:style w:type="character" w:customStyle="1" w:styleId="apple-style-span">
    <w:name w:val="apple-style-span"/>
    <w:basedOn w:val="DefaultParagraphFont"/>
    <w:rsid w:val="00AB417A"/>
  </w:style>
  <w:style w:type="paragraph" w:styleId="Header">
    <w:name w:val="header"/>
    <w:basedOn w:val="Normal"/>
    <w:link w:val="HeaderChar"/>
    <w:uiPriority w:val="99"/>
    <w:unhideWhenUsed/>
    <w:rsid w:val="000F15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15C5"/>
  </w:style>
  <w:style w:type="paragraph" w:styleId="Footer">
    <w:name w:val="footer"/>
    <w:basedOn w:val="Normal"/>
    <w:link w:val="FooterChar"/>
    <w:uiPriority w:val="99"/>
    <w:unhideWhenUsed/>
    <w:rsid w:val="000F15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1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73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NEWHemi_Chamber.jp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File:Active_Chamber.jpg" TargetMode="Externa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en.wikipedia.org/wiki/File:1903_premier.jpg"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studentsuvidha.com/for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NANI</dc:creator>
  <cp:lastModifiedBy>rusty hacker</cp:lastModifiedBy>
  <cp:revision>6</cp:revision>
  <dcterms:created xsi:type="dcterms:W3CDTF">2011-03-01T12:18:00Z</dcterms:created>
  <dcterms:modified xsi:type="dcterms:W3CDTF">2014-01-21T14:40:00Z</dcterms:modified>
</cp:coreProperties>
</file>